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5"/>
        <w:tblW w:w="9924" w:type="dxa"/>
        <w:tblInd w:w="-318" w:type="dxa"/>
        <w:tblLook w:val="04A0" w:firstRow="1" w:lastRow="0" w:firstColumn="1" w:lastColumn="0" w:noHBand="0" w:noVBand="1"/>
      </w:tblPr>
      <w:tblGrid>
        <w:gridCol w:w="2411"/>
        <w:gridCol w:w="7513"/>
      </w:tblGrid>
      <w:tr w:rsidR="00D10EE8" w:rsidTr="00625642">
        <w:trPr>
          <w:trHeight w:val="806"/>
        </w:trPr>
        <w:tc>
          <w:tcPr>
            <w:tcW w:w="9924" w:type="dxa"/>
            <w:gridSpan w:val="2"/>
            <w:vAlign w:val="center"/>
          </w:tcPr>
          <w:p w:rsidR="00D10EE8" w:rsidRDefault="00D10EE8" w:rsidP="00625642">
            <w:pPr>
              <w:jc w:val="center"/>
              <w:rPr>
                <w:b/>
                <w:sz w:val="32"/>
              </w:rPr>
            </w:pPr>
            <w:r>
              <w:rPr>
                <w:b/>
              </w:rPr>
              <w:t>Информация</w:t>
            </w:r>
            <w:r w:rsidRPr="00CE2ABB">
              <w:rPr>
                <w:b/>
              </w:rPr>
              <w:t xml:space="preserve"> о </w:t>
            </w:r>
            <w:r>
              <w:rPr>
                <w:b/>
              </w:rPr>
              <w:t>проведенном контрольном</w:t>
            </w:r>
            <w:r w:rsidRPr="00CE2ABB">
              <w:rPr>
                <w:b/>
              </w:rPr>
              <w:t xml:space="preserve"> мероприятии</w:t>
            </w:r>
          </w:p>
        </w:tc>
      </w:tr>
      <w:tr w:rsidR="00D10EE8" w:rsidTr="00625642">
        <w:tc>
          <w:tcPr>
            <w:tcW w:w="2411" w:type="dxa"/>
            <w:vAlign w:val="center"/>
          </w:tcPr>
          <w:p w:rsidR="00D10EE8" w:rsidRDefault="00D10EE8" w:rsidP="00625642">
            <w:pPr>
              <w:rPr>
                <w:b/>
                <w:sz w:val="24"/>
              </w:rPr>
            </w:pPr>
          </w:p>
          <w:p w:rsidR="00D10EE8" w:rsidRDefault="00D10EE8" w:rsidP="00625642">
            <w:pPr>
              <w:rPr>
                <w:b/>
                <w:sz w:val="24"/>
              </w:rPr>
            </w:pPr>
            <w:r w:rsidRPr="00CE2ABB">
              <w:rPr>
                <w:b/>
                <w:sz w:val="24"/>
              </w:rPr>
              <w:t>Объект контроля</w:t>
            </w:r>
          </w:p>
          <w:p w:rsidR="00D10EE8" w:rsidRPr="00CE2ABB" w:rsidRDefault="00D10EE8" w:rsidP="00625642">
            <w:pPr>
              <w:rPr>
                <w:b/>
                <w:sz w:val="24"/>
              </w:rPr>
            </w:pPr>
          </w:p>
        </w:tc>
        <w:tc>
          <w:tcPr>
            <w:tcW w:w="7513" w:type="dxa"/>
            <w:vAlign w:val="center"/>
          </w:tcPr>
          <w:p w:rsidR="00D10EE8" w:rsidRDefault="00D10EE8" w:rsidP="00625642">
            <w:pPr>
              <w:rPr>
                <w:sz w:val="24"/>
                <w:szCs w:val="24"/>
              </w:rPr>
            </w:pPr>
          </w:p>
          <w:p w:rsidR="00D10EE8" w:rsidRPr="00322372" w:rsidRDefault="00CC5D70" w:rsidP="0062564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Роженцовский</w:t>
            </w:r>
            <w:proofErr w:type="spellEnd"/>
            <w:r>
              <w:rPr>
                <w:sz w:val="24"/>
                <w:szCs w:val="24"/>
              </w:rPr>
              <w:t xml:space="preserve"> территориальный отдел администрации Шарангского муниципального округа Нижегородской области</w:t>
            </w:r>
          </w:p>
        </w:tc>
      </w:tr>
      <w:tr w:rsidR="00D10EE8" w:rsidTr="00625642">
        <w:trPr>
          <w:trHeight w:val="886"/>
        </w:trPr>
        <w:tc>
          <w:tcPr>
            <w:tcW w:w="2411" w:type="dxa"/>
            <w:vAlign w:val="center"/>
          </w:tcPr>
          <w:p w:rsidR="00D10EE8" w:rsidRPr="00CE2ABB" w:rsidRDefault="00D10EE8" w:rsidP="00625642">
            <w:pPr>
              <w:rPr>
                <w:b/>
                <w:sz w:val="24"/>
              </w:rPr>
            </w:pPr>
            <w:r w:rsidRPr="00CE2ABB">
              <w:rPr>
                <w:b/>
                <w:sz w:val="24"/>
              </w:rPr>
              <w:t>Наименование контрольного  мероприятия</w:t>
            </w:r>
          </w:p>
        </w:tc>
        <w:tc>
          <w:tcPr>
            <w:tcW w:w="7513" w:type="dxa"/>
            <w:vAlign w:val="center"/>
          </w:tcPr>
          <w:p w:rsidR="00D10EE8" w:rsidRPr="00322372" w:rsidRDefault="00D10EE8" w:rsidP="00625642">
            <w:pPr>
              <w:pStyle w:val="aa"/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(ревизия) финансово-хозяйственной деятельности объекта контроля</w:t>
            </w:r>
          </w:p>
        </w:tc>
      </w:tr>
      <w:tr w:rsidR="00D10EE8" w:rsidTr="00625642">
        <w:tc>
          <w:tcPr>
            <w:tcW w:w="2411" w:type="dxa"/>
            <w:vAlign w:val="center"/>
          </w:tcPr>
          <w:p w:rsidR="00D10EE8" w:rsidRPr="00CE2ABB" w:rsidRDefault="00D10EE8" w:rsidP="00625642">
            <w:pPr>
              <w:rPr>
                <w:b/>
                <w:sz w:val="24"/>
              </w:rPr>
            </w:pPr>
            <w:r w:rsidRPr="00CE2ABB">
              <w:rPr>
                <w:b/>
                <w:sz w:val="24"/>
              </w:rPr>
              <w:t>Основание для проведения  контрольного мероприятия</w:t>
            </w:r>
          </w:p>
        </w:tc>
        <w:tc>
          <w:tcPr>
            <w:tcW w:w="7513" w:type="dxa"/>
            <w:vAlign w:val="center"/>
          </w:tcPr>
          <w:p w:rsidR="00D10EE8" w:rsidRPr="00322372" w:rsidRDefault="00D10EE8" w:rsidP="00625642">
            <w:pPr>
              <w:rPr>
                <w:sz w:val="24"/>
                <w:szCs w:val="24"/>
              </w:rPr>
            </w:pPr>
            <w:r w:rsidRPr="00322372">
              <w:rPr>
                <w:sz w:val="24"/>
                <w:szCs w:val="24"/>
              </w:rPr>
              <w:t>План контрольной деятельности на 20</w:t>
            </w:r>
            <w:r>
              <w:rPr>
                <w:sz w:val="24"/>
                <w:szCs w:val="24"/>
              </w:rPr>
              <w:t xml:space="preserve">25 </w:t>
            </w:r>
            <w:r w:rsidRPr="00322372">
              <w:rPr>
                <w:sz w:val="24"/>
                <w:szCs w:val="24"/>
              </w:rPr>
              <w:t xml:space="preserve">год </w:t>
            </w:r>
          </w:p>
        </w:tc>
      </w:tr>
      <w:tr w:rsidR="00D10EE8" w:rsidTr="00625642">
        <w:tc>
          <w:tcPr>
            <w:tcW w:w="2411" w:type="dxa"/>
            <w:vAlign w:val="center"/>
          </w:tcPr>
          <w:p w:rsidR="00D10EE8" w:rsidRPr="00CE2ABB" w:rsidRDefault="00D10EE8" w:rsidP="00625642">
            <w:pPr>
              <w:rPr>
                <w:b/>
                <w:sz w:val="24"/>
              </w:rPr>
            </w:pPr>
            <w:r w:rsidRPr="00CE2ABB">
              <w:rPr>
                <w:b/>
                <w:sz w:val="24"/>
              </w:rPr>
              <w:t>Сроки проведения контрольного мероприятия</w:t>
            </w:r>
          </w:p>
        </w:tc>
        <w:tc>
          <w:tcPr>
            <w:tcW w:w="7513" w:type="dxa"/>
            <w:vAlign w:val="center"/>
          </w:tcPr>
          <w:p w:rsidR="00D10EE8" w:rsidRPr="00322372" w:rsidRDefault="00D10EE8" w:rsidP="006104FA">
            <w:pPr>
              <w:pStyle w:val="aa"/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CC5D70">
              <w:rPr>
                <w:sz w:val="24"/>
                <w:szCs w:val="24"/>
              </w:rPr>
              <w:t>07</w:t>
            </w:r>
            <w:r w:rsidRPr="0032237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="00CC5D70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.2025</w:t>
            </w:r>
            <w:r w:rsidRPr="00322372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.</w:t>
            </w:r>
            <w:r w:rsidRPr="00322372">
              <w:rPr>
                <w:sz w:val="24"/>
                <w:szCs w:val="24"/>
              </w:rPr>
              <w:t xml:space="preserve">  по </w:t>
            </w:r>
            <w:r w:rsidR="006104FA">
              <w:rPr>
                <w:sz w:val="24"/>
                <w:szCs w:val="24"/>
              </w:rPr>
              <w:t>25</w:t>
            </w:r>
            <w:r w:rsidRPr="00322372">
              <w:rPr>
                <w:sz w:val="24"/>
                <w:szCs w:val="24"/>
              </w:rPr>
              <w:t>.</w:t>
            </w:r>
            <w:r w:rsidR="006104FA">
              <w:rPr>
                <w:sz w:val="24"/>
                <w:szCs w:val="24"/>
              </w:rPr>
              <w:t>07</w:t>
            </w:r>
            <w:r>
              <w:rPr>
                <w:sz w:val="24"/>
                <w:szCs w:val="24"/>
              </w:rPr>
              <w:t>.2025</w:t>
            </w:r>
            <w:r w:rsidRPr="00322372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.</w:t>
            </w:r>
          </w:p>
        </w:tc>
      </w:tr>
      <w:tr w:rsidR="00D10EE8" w:rsidTr="00625642">
        <w:tc>
          <w:tcPr>
            <w:tcW w:w="2411" w:type="dxa"/>
            <w:vAlign w:val="center"/>
          </w:tcPr>
          <w:p w:rsidR="00D10EE8" w:rsidRPr="00CE2ABB" w:rsidRDefault="00D10EE8" w:rsidP="00625642">
            <w:pPr>
              <w:rPr>
                <w:b/>
                <w:sz w:val="24"/>
              </w:rPr>
            </w:pPr>
            <w:r w:rsidRPr="00CE2ABB">
              <w:rPr>
                <w:b/>
                <w:sz w:val="24"/>
              </w:rPr>
              <w:t>Проверенный период</w:t>
            </w:r>
          </w:p>
        </w:tc>
        <w:tc>
          <w:tcPr>
            <w:tcW w:w="7513" w:type="dxa"/>
            <w:vAlign w:val="center"/>
          </w:tcPr>
          <w:p w:rsidR="00D10EE8" w:rsidRPr="00322372" w:rsidRDefault="00D10EE8" w:rsidP="00625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2023, 2024 годы, истекший период 2025</w:t>
            </w:r>
            <w:r w:rsidRPr="00322372">
              <w:rPr>
                <w:sz w:val="24"/>
                <w:szCs w:val="24"/>
              </w:rPr>
              <w:t xml:space="preserve"> года</w:t>
            </w:r>
          </w:p>
          <w:p w:rsidR="00D10EE8" w:rsidRPr="00322372" w:rsidRDefault="00D10EE8" w:rsidP="00625642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D10EE8" w:rsidTr="00625642">
        <w:tc>
          <w:tcPr>
            <w:tcW w:w="2411" w:type="dxa"/>
            <w:vAlign w:val="center"/>
          </w:tcPr>
          <w:p w:rsidR="00D10EE8" w:rsidRPr="00CE2ABB" w:rsidRDefault="00D10EE8" w:rsidP="00625642">
            <w:pPr>
              <w:rPr>
                <w:b/>
                <w:sz w:val="24"/>
              </w:rPr>
            </w:pPr>
            <w:r w:rsidRPr="00CE2ABB">
              <w:rPr>
                <w:b/>
                <w:sz w:val="24"/>
              </w:rPr>
              <w:t>Выявленные  нарушения</w:t>
            </w:r>
          </w:p>
        </w:tc>
        <w:tc>
          <w:tcPr>
            <w:tcW w:w="7513" w:type="dxa"/>
            <w:vAlign w:val="center"/>
          </w:tcPr>
          <w:p w:rsidR="00D10EE8" w:rsidRDefault="00D10EE8" w:rsidP="00D10EE8">
            <w:pPr>
              <w:pStyle w:val="ac"/>
              <w:numPr>
                <w:ilvl w:val="0"/>
                <w:numId w:val="1"/>
              </w:numPr>
              <w:tabs>
                <w:tab w:val="left" w:pos="317"/>
              </w:tabs>
              <w:spacing w:after="200" w:line="252" w:lineRule="auto"/>
              <w:ind w:left="34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Нарушения при начислении отпускных.</w:t>
            </w:r>
          </w:p>
          <w:p w:rsidR="00D10EE8" w:rsidRDefault="00EC470B" w:rsidP="00EC470B">
            <w:pPr>
              <w:pStyle w:val="ac"/>
              <w:tabs>
                <w:tab w:val="left" w:pos="317"/>
              </w:tabs>
              <w:spacing w:after="200" w:line="252" w:lineRule="auto"/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10EE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Расхождение в показаниях спидометра автомобиля.</w:t>
            </w:r>
          </w:p>
          <w:p w:rsidR="00D10EE8" w:rsidRPr="00E377DD" w:rsidRDefault="00EC470B" w:rsidP="00EC470B">
            <w:pPr>
              <w:pStyle w:val="ac"/>
              <w:numPr>
                <w:ilvl w:val="0"/>
                <w:numId w:val="2"/>
              </w:numPr>
              <w:tabs>
                <w:tab w:val="left" w:pos="317"/>
              </w:tabs>
              <w:spacing w:after="200"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соблюдение </w:t>
            </w:r>
            <w:proofErr w:type="gramStart"/>
            <w:r>
              <w:rPr>
                <w:sz w:val="24"/>
                <w:szCs w:val="24"/>
              </w:rPr>
              <w:t>Регламента реализации полномочий администратора доходов бюджета</w:t>
            </w:r>
            <w:proofErr w:type="gramEnd"/>
            <w:r>
              <w:rPr>
                <w:sz w:val="24"/>
                <w:szCs w:val="24"/>
              </w:rPr>
              <w:t xml:space="preserve"> по взысканию дебиторской задолженности по платежам в бюджет, пеням и штрафам по ним в администрации Шарангского муниципального округа, утвержденного постановлением администрации Шарангского муниципального округа № 661 от 25.09.2023 года.</w:t>
            </w:r>
            <w:r w:rsidR="00D10EE8" w:rsidRPr="00707460">
              <w:rPr>
                <w:sz w:val="24"/>
                <w:szCs w:val="24"/>
              </w:rPr>
              <w:t xml:space="preserve"> </w:t>
            </w:r>
          </w:p>
        </w:tc>
      </w:tr>
      <w:tr w:rsidR="00D10EE8" w:rsidTr="00625642">
        <w:tc>
          <w:tcPr>
            <w:tcW w:w="2411" w:type="dxa"/>
            <w:vAlign w:val="center"/>
          </w:tcPr>
          <w:p w:rsidR="00D10EE8" w:rsidRPr="00CE2ABB" w:rsidRDefault="00D10EE8" w:rsidP="00625642">
            <w:pPr>
              <w:rPr>
                <w:b/>
                <w:sz w:val="24"/>
              </w:rPr>
            </w:pPr>
            <w:r w:rsidRPr="00CE2ABB">
              <w:rPr>
                <w:b/>
                <w:sz w:val="24"/>
              </w:rPr>
              <w:t>Вынесено  представление/ срок рассмотрения</w:t>
            </w:r>
          </w:p>
        </w:tc>
        <w:tc>
          <w:tcPr>
            <w:tcW w:w="7513" w:type="dxa"/>
            <w:vAlign w:val="center"/>
          </w:tcPr>
          <w:p w:rsidR="00D10EE8" w:rsidRPr="003E3D1C" w:rsidRDefault="00D10EE8" w:rsidP="00625642">
            <w:pPr>
              <w:widowControl w:val="0"/>
              <w:jc w:val="both"/>
              <w:rPr>
                <w:sz w:val="24"/>
                <w:szCs w:val="24"/>
              </w:rPr>
            </w:pPr>
            <w:r w:rsidRPr="003E3D1C">
              <w:rPr>
                <w:sz w:val="24"/>
                <w:szCs w:val="24"/>
              </w:rPr>
              <w:t xml:space="preserve">1. Рассмотреть нарушения, выявленные в ходе проверки, и принять исчерпывающие меры по их устранению и недопущению в дальнейшей работе, а также устранению причин и условий, им способствующих. </w:t>
            </w:r>
          </w:p>
          <w:p w:rsidR="00B246EC" w:rsidRDefault="00D10EE8" w:rsidP="00625642">
            <w:pPr>
              <w:widowControl w:val="0"/>
              <w:jc w:val="both"/>
              <w:rPr>
                <w:sz w:val="24"/>
                <w:szCs w:val="24"/>
              </w:rPr>
            </w:pPr>
            <w:r w:rsidRPr="003E3D1C">
              <w:rPr>
                <w:sz w:val="24"/>
                <w:szCs w:val="24"/>
              </w:rPr>
              <w:t xml:space="preserve">2. </w:t>
            </w:r>
            <w:r w:rsidR="00EC470B">
              <w:rPr>
                <w:sz w:val="24"/>
                <w:szCs w:val="24"/>
              </w:rPr>
              <w:t xml:space="preserve">Изучить постановление Правительства РФ от 24.12.2007 № 922 (ред. от 10.12.2016) «Об особенностях </w:t>
            </w:r>
            <w:r w:rsidR="00B246EC">
              <w:rPr>
                <w:sz w:val="24"/>
                <w:szCs w:val="24"/>
              </w:rPr>
              <w:t>порядка исчисления средней заработной платы».</w:t>
            </w:r>
          </w:p>
          <w:p w:rsidR="00D10EE8" w:rsidRPr="003E3D1C" w:rsidRDefault="00D10EE8" w:rsidP="00625642">
            <w:pPr>
              <w:widowControl w:val="0"/>
              <w:jc w:val="both"/>
              <w:rPr>
                <w:sz w:val="24"/>
                <w:szCs w:val="24"/>
              </w:rPr>
            </w:pPr>
            <w:r w:rsidRPr="003E3D1C">
              <w:rPr>
                <w:sz w:val="24"/>
                <w:szCs w:val="24"/>
              </w:rPr>
              <w:t xml:space="preserve">3. </w:t>
            </w:r>
            <w:r w:rsidR="00B246EC">
              <w:rPr>
                <w:sz w:val="24"/>
                <w:szCs w:val="24"/>
              </w:rPr>
              <w:t>Изучить приказ Минтранса России от 28.09.2022 № 390 о порядке оформления или формирования путевого листа</w:t>
            </w:r>
            <w:r w:rsidRPr="003E3D1C">
              <w:rPr>
                <w:sz w:val="24"/>
                <w:szCs w:val="24"/>
              </w:rPr>
              <w:t xml:space="preserve">. </w:t>
            </w:r>
          </w:p>
          <w:p w:rsidR="00D10EE8" w:rsidRPr="003E3D1C" w:rsidRDefault="00D10EE8" w:rsidP="0062564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E3D1C">
              <w:rPr>
                <w:sz w:val="24"/>
                <w:szCs w:val="24"/>
              </w:rPr>
              <w:t>4.</w:t>
            </w:r>
            <w:r w:rsidR="00B246EC">
              <w:rPr>
                <w:sz w:val="24"/>
                <w:szCs w:val="24"/>
              </w:rPr>
              <w:t xml:space="preserve"> Руководствоваться в работе Регламентом реализации полномочий </w:t>
            </w:r>
            <w:r w:rsidR="00A72EEB">
              <w:rPr>
                <w:sz w:val="24"/>
                <w:szCs w:val="24"/>
              </w:rPr>
              <w:t>администратора доходов бюджета по взысканию дебиторской задолженности по платежам в бюджет, пеням и штрафам по ним в администрации Шарангского муниципального округа, утвержденного постановлением администрации Шарангского муниципального округа  № 661 от 25.09.2023 года</w:t>
            </w:r>
            <w:r w:rsidRPr="003E3D1C">
              <w:rPr>
                <w:sz w:val="24"/>
                <w:szCs w:val="24"/>
              </w:rPr>
              <w:t xml:space="preserve">. </w:t>
            </w:r>
          </w:p>
          <w:p w:rsidR="00D10EE8" w:rsidRPr="003E3D1C" w:rsidRDefault="00D10EE8" w:rsidP="00625642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D10EE8" w:rsidRPr="00322372" w:rsidRDefault="00D10EE8" w:rsidP="00EC470B">
            <w:pPr>
              <w:jc w:val="both"/>
              <w:rPr>
                <w:sz w:val="24"/>
                <w:szCs w:val="24"/>
              </w:rPr>
            </w:pPr>
            <w:r w:rsidRPr="00322372">
              <w:rPr>
                <w:sz w:val="24"/>
                <w:szCs w:val="24"/>
              </w:rPr>
              <w:t xml:space="preserve">Рассмотрение до </w:t>
            </w:r>
            <w:r w:rsidR="00EC470B">
              <w:rPr>
                <w:sz w:val="24"/>
                <w:szCs w:val="24"/>
              </w:rPr>
              <w:t>15</w:t>
            </w:r>
            <w:r w:rsidRPr="00322372">
              <w:rPr>
                <w:sz w:val="24"/>
                <w:szCs w:val="24"/>
              </w:rPr>
              <w:t>.0</w:t>
            </w:r>
            <w:r w:rsidR="00EC470B">
              <w:rPr>
                <w:sz w:val="24"/>
                <w:szCs w:val="24"/>
              </w:rPr>
              <w:t>9</w:t>
            </w:r>
            <w:r w:rsidRPr="00322372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  <w:r w:rsidRPr="00322372">
              <w:rPr>
                <w:sz w:val="24"/>
                <w:szCs w:val="24"/>
              </w:rPr>
              <w:t xml:space="preserve"> года.</w:t>
            </w:r>
          </w:p>
        </w:tc>
      </w:tr>
      <w:tr w:rsidR="00D10EE8" w:rsidTr="00625642">
        <w:tc>
          <w:tcPr>
            <w:tcW w:w="2411" w:type="dxa"/>
            <w:vAlign w:val="center"/>
          </w:tcPr>
          <w:p w:rsidR="00D10EE8" w:rsidRPr="00CE2ABB" w:rsidRDefault="00D10EE8" w:rsidP="00625642">
            <w:pPr>
              <w:rPr>
                <w:b/>
                <w:sz w:val="24"/>
              </w:rPr>
            </w:pPr>
            <w:r w:rsidRPr="00CE2ABB">
              <w:rPr>
                <w:b/>
                <w:sz w:val="24"/>
              </w:rPr>
              <w:t>Вынесено  предписание/срок исполнения</w:t>
            </w:r>
          </w:p>
        </w:tc>
        <w:tc>
          <w:tcPr>
            <w:tcW w:w="7513" w:type="dxa"/>
            <w:vAlign w:val="center"/>
          </w:tcPr>
          <w:p w:rsidR="00D10EE8" w:rsidRPr="00322372" w:rsidRDefault="00D10EE8" w:rsidP="00625642">
            <w:pPr>
              <w:rPr>
                <w:sz w:val="24"/>
                <w:szCs w:val="24"/>
              </w:rPr>
            </w:pPr>
            <w:r w:rsidRPr="00322372">
              <w:rPr>
                <w:sz w:val="24"/>
                <w:szCs w:val="24"/>
              </w:rPr>
              <w:t>Не выносилось</w:t>
            </w:r>
          </w:p>
        </w:tc>
      </w:tr>
    </w:tbl>
    <w:p w:rsidR="00D10EE8" w:rsidRDefault="00D10EE8" w:rsidP="00D10EE8"/>
    <w:p w:rsidR="00D10EE8" w:rsidRDefault="00D10EE8" w:rsidP="00D10EE8"/>
    <w:p w:rsidR="00481531" w:rsidRDefault="00481531"/>
    <w:sectPr w:rsidR="00481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64BF6"/>
    <w:multiLevelType w:val="hybridMultilevel"/>
    <w:tmpl w:val="426453AE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">
    <w:nsid w:val="6E8A69D0"/>
    <w:multiLevelType w:val="hybridMultilevel"/>
    <w:tmpl w:val="7C122A24"/>
    <w:lvl w:ilvl="0" w:tplc="D0B09CD0">
      <w:start w:val="3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4BA"/>
    <w:rsid w:val="00366A2E"/>
    <w:rsid w:val="00481531"/>
    <w:rsid w:val="005C6084"/>
    <w:rsid w:val="006104FA"/>
    <w:rsid w:val="007D3D6A"/>
    <w:rsid w:val="009E04BA"/>
    <w:rsid w:val="00A72EEB"/>
    <w:rsid w:val="00B246EC"/>
    <w:rsid w:val="00CC5D70"/>
    <w:rsid w:val="00D10EE8"/>
    <w:rsid w:val="00EC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EE8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366A2E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A2E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A2E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A2E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A2E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A2E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A2E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A2E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A2E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6A2E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66A2E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366A2E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66A2E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366A2E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366A2E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366A2E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366A2E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66A2E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66A2E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66A2E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366A2E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366A2E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366A2E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366A2E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366A2E"/>
    <w:rPr>
      <w:caps/>
      <w:spacing w:val="5"/>
      <w:sz w:val="20"/>
      <w:szCs w:val="20"/>
    </w:rPr>
  </w:style>
  <w:style w:type="paragraph" w:styleId="aa">
    <w:name w:val="No Spacing"/>
    <w:aliases w:val="Свой стиль"/>
    <w:basedOn w:val="a"/>
    <w:link w:val="ab"/>
    <w:uiPriority w:val="1"/>
    <w:qFormat/>
    <w:rsid w:val="00366A2E"/>
  </w:style>
  <w:style w:type="character" w:customStyle="1" w:styleId="ab">
    <w:name w:val="Без интервала Знак"/>
    <w:aliases w:val="Свой стиль Знак"/>
    <w:basedOn w:val="a0"/>
    <w:link w:val="aa"/>
    <w:uiPriority w:val="1"/>
    <w:rsid w:val="00366A2E"/>
  </w:style>
  <w:style w:type="paragraph" w:styleId="ac">
    <w:name w:val="List Paragraph"/>
    <w:basedOn w:val="a"/>
    <w:uiPriority w:val="34"/>
    <w:qFormat/>
    <w:rsid w:val="00366A2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66A2E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366A2E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366A2E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366A2E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366A2E"/>
    <w:rPr>
      <w:i/>
      <w:iCs/>
    </w:rPr>
  </w:style>
  <w:style w:type="character" w:styleId="af0">
    <w:name w:val="Intense Emphasis"/>
    <w:uiPriority w:val="21"/>
    <w:qFormat/>
    <w:rsid w:val="00366A2E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366A2E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366A2E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366A2E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366A2E"/>
    <w:pPr>
      <w:outlineLvl w:val="9"/>
    </w:pPr>
    <w:rPr>
      <w:lang w:bidi="en-US"/>
    </w:rPr>
  </w:style>
  <w:style w:type="table" w:styleId="af5">
    <w:name w:val="Table Grid"/>
    <w:basedOn w:val="a1"/>
    <w:rsid w:val="00D10EE8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EE8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366A2E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A2E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A2E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A2E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A2E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A2E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A2E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A2E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A2E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6A2E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66A2E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366A2E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66A2E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366A2E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366A2E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366A2E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366A2E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66A2E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66A2E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66A2E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366A2E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366A2E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366A2E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366A2E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366A2E"/>
    <w:rPr>
      <w:caps/>
      <w:spacing w:val="5"/>
      <w:sz w:val="20"/>
      <w:szCs w:val="20"/>
    </w:rPr>
  </w:style>
  <w:style w:type="paragraph" w:styleId="aa">
    <w:name w:val="No Spacing"/>
    <w:aliases w:val="Свой стиль"/>
    <w:basedOn w:val="a"/>
    <w:link w:val="ab"/>
    <w:uiPriority w:val="1"/>
    <w:qFormat/>
    <w:rsid w:val="00366A2E"/>
  </w:style>
  <w:style w:type="character" w:customStyle="1" w:styleId="ab">
    <w:name w:val="Без интервала Знак"/>
    <w:aliases w:val="Свой стиль Знак"/>
    <w:basedOn w:val="a0"/>
    <w:link w:val="aa"/>
    <w:uiPriority w:val="1"/>
    <w:rsid w:val="00366A2E"/>
  </w:style>
  <w:style w:type="paragraph" w:styleId="ac">
    <w:name w:val="List Paragraph"/>
    <w:basedOn w:val="a"/>
    <w:uiPriority w:val="34"/>
    <w:qFormat/>
    <w:rsid w:val="00366A2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66A2E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366A2E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366A2E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366A2E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366A2E"/>
    <w:rPr>
      <w:i/>
      <w:iCs/>
    </w:rPr>
  </w:style>
  <w:style w:type="character" w:styleId="af0">
    <w:name w:val="Intense Emphasis"/>
    <w:uiPriority w:val="21"/>
    <w:qFormat/>
    <w:rsid w:val="00366A2E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366A2E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366A2E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366A2E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366A2E"/>
    <w:pPr>
      <w:outlineLvl w:val="9"/>
    </w:pPr>
    <w:rPr>
      <w:lang w:bidi="en-US"/>
    </w:rPr>
  </w:style>
  <w:style w:type="table" w:styleId="af5">
    <w:name w:val="Table Grid"/>
    <w:basedOn w:val="a1"/>
    <w:rsid w:val="00D10EE8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000</cp:lastModifiedBy>
  <cp:revision>3</cp:revision>
  <dcterms:created xsi:type="dcterms:W3CDTF">2025-08-01T10:50:00Z</dcterms:created>
  <dcterms:modified xsi:type="dcterms:W3CDTF">2026-01-13T06:21:00Z</dcterms:modified>
</cp:coreProperties>
</file>